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75824" w:rsidRDefault="00062D66" w:rsidP="00062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582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582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375824" w:rsidRDefault="00062D66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modułu: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przedmiotu: </w:t>
            </w:r>
          </w:p>
          <w:p w:rsidR="00F764D2" w:rsidRPr="00375824" w:rsidRDefault="009D024C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Organizacja pracy zespołu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przedmiotu:</w:t>
            </w:r>
            <w:r w:rsidRPr="00375824">
              <w:rPr>
                <w:sz w:val="24"/>
                <w:szCs w:val="24"/>
              </w:rPr>
              <w:tab/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jednostki prowadzącej przedmiot / moduł: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kierunku: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studiów: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Profil kształcenia: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Poziom kształcenia: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Rok / semestr: </w:t>
            </w:r>
          </w:p>
          <w:p w:rsidR="00F764D2" w:rsidRPr="00375824" w:rsidRDefault="00F764D2" w:rsidP="00333843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I / </w:t>
            </w:r>
            <w:r w:rsidR="00333843" w:rsidRPr="003758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Status przedmiotu /modułu: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Język przedmiotu / modułu: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polski</w:t>
            </w:r>
            <w:r w:rsidRPr="00375824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inne </w:t>
            </w:r>
            <w:r w:rsidRPr="0037582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323E20" w:rsidP="00DE110F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375824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062D66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Nowosad</w:t>
            </w:r>
          </w:p>
          <w:p w:rsidR="00F764D2" w:rsidRPr="00375824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Prowadzący zajęcia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062D66" w:rsidP="00323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Nowosad</w:t>
            </w: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323E20">
            <w:pPr>
              <w:ind w:left="36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Przeprowadzenie metodą projektową zajęć współdziałania grupy studentów jako zespołu zadaniowego - substytutu redakcji medialnej, z podziałem ról, odpowiedzialnością, systemem zarządczym, planowaniem pracy, ale też negocjacjami grupowymi, sytuacjami konfliktowymi oraz oceną pracy, coachingiem i mentorstwem. </w:t>
            </w:r>
          </w:p>
          <w:p w:rsidR="00F764D2" w:rsidRPr="00375824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Wymagania wstępne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375824" w:rsidRDefault="00323E20" w:rsidP="006C7F90">
            <w:pPr>
              <w:ind w:left="307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brak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EFEKTY UCZENIA SIĘ</w:t>
            </w:r>
          </w:p>
        </w:tc>
      </w:tr>
      <w:tr w:rsidR="003407E1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07E1" w:rsidRPr="003407E1" w:rsidRDefault="003407E1" w:rsidP="00E6595D">
            <w:pPr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sz w:val="22"/>
                <w:szCs w:val="22"/>
              </w:rPr>
            </w:pPr>
            <w:r w:rsidRPr="003407E1">
              <w:rPr>
                <w:sz w:val="22"/>
                <w:szCs w:val="22"/>
              </w:rPr>
              <w:t xml:space="preserve">Kod kierunkowego efektu </w:t>
            </w:r>
          </w:p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uczenia się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Wiedza </w:t>
            </w:r>
            <w:r w:rsidRPr="00375824">
              <w:rPr>
                <w:sz w:val="24"/>
                <w:szCs w:val="24"/>
              </w:rPr>
              <w:t>(</w:t>
            </w:r>
            <w:r w:rsidRPr="00375824">
              <w:rPr>
                <w:i/>
                <w:sz w:val="24"/>
                <w:szCs w:val="24"/>
              </w:rPr>
              <w:t>Ma wiedzę w zakresie…</w:t>
            </w:r>
            <w:r w:rsidRPr="00375824">
              <w:rPr>
                <w:sz w:val="24"/>
                <w:szCs w:val="24"/>
              </w:rPr>
              <w:t>)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Posiada wiedzę o strukturze, zadaniach i prawno-ekonomicznej specyfice funkcjonowania redakcji danego typu.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</w:t>
            </w:r>
            <w:r w:rsidR="00D50010" w:rsidRPr="00375824">
              <w:rPr>
                <w:sz w:val="24"/>
                <w:szCs w:val="24"/>
              </w:rPr>
              <w:t>9</w:t>
            </w:r>
          </w:p>
          <w:p w:rsidR="00323E20" w:rsidRPr="00375824" w:rsidRDefault="00323E2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Zna proces wydawania gazety lub przygotowywania portalu internetowego.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K1P_W05</w:t>
            </w: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i posługuje się specjalistyczną terminologią i profesjonalnym</w:t>
            </w:r>
          </w:p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słownictwem związanym z pracą dziennikarza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</w:t>
            </w:r>
            <w:r w:rsidR="00D50010" w:rsidRPr="00375824">
              <w:rPr>
                <w:sz w:val="24"/>
                <w:szCs w:val="24"/>
              </w:rPr>
              <w:t>05</w:t>
            </w:r>
          </w:p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Umiejętności </w:t>
            </w:r>
            <w:r w:rsidRPr="00375824">
              <w:rPr>
                <w:sz w:val="24"/>
                <w:szCs w:val="24"/>
              </w:rPr>
              <w:t>(</w:t>
            </w:r>
            <w:r w:rsidRPr="00375824">
              <w:rPr>
                <w:i/>
                <w:sz w:val="24"/>
                <w:szCs w:val="24"/>
              </w:rPr>
              <w:t>Potrafi…</w:t>
            </w:r>
            <w:r w:rsidRPr="00375824">
              <w:rPr>
                <w:sz w:val="24"/>
                <w:szCs w:val="24"/>
              </w:rPr>
              <w:t>)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Krytycznie ocenia przydatność typowych metod, technik i procedur do 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23CB0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K1P_U0</w:t>
            </w:r>
            <w:r w:rsidR="00923CB0" w:rsidRPr="00375824">
              <w:rPr>
                <w:sz w:val="24"/>
                <w:szCs w:val="24"/>
              </w:rPr>
              <w:t>1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923CB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Potrafi </w:t>
            </w:r>
            <w:r w:rsidR="00923CB0" w:rsidRPr="00375824">
              <w:rPr>
                <w:rFonts w:ascii="Times New Roman" w:hAnsi="Times New Roman"/>
                <w:lang w:eastAsia="en-US"/>
              </w:rPr>
              <w:t>stosować zasady komunikacji interpersonalnej</w:t>
            </w:r>
            <w:r w:rsidRPr="00375824">
              <w:rPr>
                <w:rFonts w:ascii="Times New Roman" w:hAnsi="Times New Roman"/>
                <w:lang w:eastAsia="en-US"/>
              </w:rPr>
              <w:t xml:space="preserve"> w grupie dla realizacji postawionego zadania redakcyjnego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923CB0" w:rsidRPr="00375824">
              <w:rPr>
                <w:sz w:val="24"/>
                <w:szCs w:val="24"/>
              </w:rPr>
              <w:t>11</w:t>
            </w: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Definiuje i stosuje zasady służące sprawnej organizacji warsztatu dziennikarsko-publicystycznego, w planowaniu i realizacji określonych zadań.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505F87" w:rsidRPr="00375824">
              <w:rPr>
                <w:sz w:val="24"/>
                <w:szCs w:val="24"/>
              </w:rPr>
              <w:t>03</w:t>
            </w:r>
          </w:p>
        </w:tc>
      </w:tr>
      <w:tr w:rsidR="00323E20" w:rsidRPr="00375824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5824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Wyszukuje,   analizuje,   ocenia,   selekcjonuje   i użytkuje  informacje 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C130C2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K1P_U01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</w:t>
            </w:r>
            <w:r w:rsidR="00375824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Identyfikuje i definiuje dla celów profesjonalnych określone priorytety, niezbędne w realizacji danego zadania indywidualnego lub zespołowego.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K1P_K02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Komunikuje się skutecznie w różnych sytuacjach zawodowych, budując</w:t>
            </w:r>
          </w:p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641213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K1P_K05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Treści programowe: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1. Przemiana grupy w zespół zadaniowy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2. Etapy życia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3. Cechy efektywnego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4. Funkcjonowanie redakcji jako zespołu zadaniowego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5. Metody tworzenia więzi interpersonalnych i budowania zespołów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6. Struktura i podział ról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7. Planowanie strategiczne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8. Techniki wyzwalania kreatywności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9. Rozwiązywanie problemów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10. Sytuacje konfliktowe w redakcjach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11. Negocjowanie w grupie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 12. Rywalizacja i współpraca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13. Proces decyzyjny w mediach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14. Prowadzenie zespołu, coaching, mentorstwo </w:t>
            </w:r>
          </w:p>
          <w:p w:rsidR="005D433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15. Redakcje jako grupy wpływu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Laboratorium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Projekt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B3603" w:rsidRPr="00375824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Hartley P., Komunikacja w grupie, Poznań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Heller R., Kierowanie zespołem, Warszawa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Stephan W. G. i Stephan C. W., Wywieranie wpływu przez grupy. Psychologia relacji, Gdańsk 1999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Hardingham</w:t>
            </w:r>
            <w:proofErr w:type="spellEnd"/>
            <w:r w:rsidRPr="00375824">
              <w:rPr>
                <w:sz w:val="24"/>
                <w:szCs w:val="24"/>
              </w:rPr>
              <w:t xml:space="preserve"> A, Praca w </w:t>
            </w:r>
            <w:proofErr w:type="spellStart"/>
            <w:r w:rsidRPr="00375824">
              <w:rPr>
                <w:sz w:val="24"/>
                <w:szCs w:val="24"/>
              </w:rPr>
              <w:t>zespole,Wrszawa</w:t>
            </w:r>
            <w:proofErr w:type="spellEnd"/>
            <w:r w:rsidRPr="00375824">
              <w:rPr>
                <w:sz w:val="24"/>
                <w:szCs w:val="24"/>
              </w:rPr>
              <w:t xml:space="preserve"> 1996</w:t>
            </w:r>
          </w:p>
        </w:tc>
      </w:tr>
      <w:tr w:rsidR="00EB3603" w:rsidRPr="00375824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uzupełniająca</w:t>
            </w:r>
          </w:p>
          <w:p w:rsidR="00EB3603" w:rsidRPr="00375824" w:rsidRDefault="00EB360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  <w:lang w:val="en-US"/>
              </w:rPr>
              <w:t xml:space="preserve">Rosenfeld L. B., Adler R. B., Proctor R. F., </w:t>
            </w:r>
            <w:proofErr w:type="spellStart"/>
            <w:r w:rsidRPr="00375824">
              <w:rPr>
                <w:sz w:val="24"/>
                <w:szCs w:val="24"/>
                <w:lang w:val="en-US"/>
              </w:rPr>
              <w:t>Relacje</w:t>
            </w:r>
            <w:proofErr w:type="spellEnd"/>
            <w:r w:rsidRPr="003758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824">
              <w:rPr>
                <w:sz w:val="24"/>
                <w:szCs w:val="24"/>
                <w:lang w:val="en-US"/>
              </w:rPr>
              <w:t>interpersonalne</w:t>
            </w:r>
            <w:proofErr w:type="spellEnd"/>
            <w:r w:rsidRPr="00375824">
              <w:rPr>
                <w:sz w:val="24"/>
                <w:szCs w:val="24"/>
                <w:lang w:val="en-US"/>
              </w:rPr>
              <w:t xml:space="preserve">. </w:t>
            </w:r>
            <w:r w:rsidRPr="00375824">
              <w:rPr>
                <w:sz w:val="24"/>
                <w:szCs w:val="24"/>
              </w:rPr>
              <w:t>Proces porozumiewania się, Poznań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Gade</w:t>
            </w:r>
            <w:proofErr w:type="spellEnd"/>
            <w:r w:rsidRPr="00375824">
              <w:rPr>
                <w:sz w:val="24"/>
                <w:szCs w:val="24"/>
              </w:rPr>
              <w:t xml:space="preserve"> </w:t>
            </w:r>
            <w:proofErr w:type="spellStart"/>
            <w:r w:rsidRPr="00375824">
              <w:rPr>
                <w:sz w:val="24"/>
                <w:szCs w:val="24"/>
              </w:rPr>
              <w:t>E.-G</w:t>
            </w:r>
            <w:proofErr w:type="spellEnd"/>
            <w:r w:rsidRPr="00375824">
              <w:rPr>
                <w:sz w:val="24"/>
                <w:szCs w:val="24"/>
              </w:rPr>
              <w:t>., Listing Thomas, Skuteczne prowadzenie grupy, Kraków 2005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Krzemiński J., Co się dzieje między ludźmi? Warszawa 2000.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Brown R., Procesy grupowe. Dynamika wewnątrzgrupowa i międzygrupowa, Gdańsk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Heidema</w:t>
            </w:r>
            <w:proofErr w:type="spellEnd"/>
            <w:r w:rsidRPr="00375824">
              <w:rPr>
                <w:sz w:val="24"/>
                <w:szCs w:val="24"/>
              </w:rPr>
              <w:t xml:space="preserve"> J. M., McKenzie C. A., Budowanie zespołu z pasją, Poznań 2004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Clarke L., Zarządzanie zmianą, Warszawa, 1997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37582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 moderowany, praca w grupie</w:t>
            </w:r>
          </w:p>
          <w:p w:rsidR="000F7F36" w:rsidRPr="00375824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3407E1" w:rsidP="00DE110F">
            <w:pPr>
              <w:jc w:val="center"/>
              <w:rPr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 xml:space="preserve">Nr efektu uczenia się/ grupy </w:t>
            </w:r>
            <w:r w:rsidRPr="003407E1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lastRenderedPageBreak/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E605C" w:rsidRPr="00375824" w:rsidRDefault="00FE605C" w:rsidP="00E67E2C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01, 02, 03, 04, 06, 07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</w:p>
          <w:p w:rsidR="00FE605C" w:rsidRPr="00062D66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Praca w grupie: udział w projekcie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05C" w:rsidRPr="00375824" w:rsidRDefault="00375824" w:rsidP="00E67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>9</w:t>
            </w:r>
          </w:p>
        </w:tc>
      </w:tr>
      <w:tr w:rsidR="00F764D2" w:rsidRPr="0037582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i warunki zaliczenia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375824" w:rsidRDefault="00062D66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EB360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Aktywność na zajęciach - 20 %</w:t>
            </w:r>
          </w:p>
          <w:p w:rsidR="00F764D2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Współdziałanie w grupie/efekt projektu - 80 %.</w:t>
            </w:r>
            <w:r w:rsidR="00F764D2" w:rsidRPr="00375824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407E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b/>
              </w:rPr>
            </w:pPr>
          </w:p>
          <w:p w:rsidR="003407E1" w:rsidRPr="004E4867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07E1" w:rsidRPr="004E4867" w:rsidRDefault="003407E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07E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</w:p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vMerge/>
          </w:tcPr>
          <w:p w:rsidR="003407E1" w:rsidRPr="004E4867" w:rsidRDefault="003407E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07E1" w:rsidRPr="00375824" w:rsidRDefault="003407E1" w:rsidP="00062D66">
            <w:pPr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</w:t>
            </w:r>
            <w:r w:rsidR="00062D66"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rPr>
                <w:b/>
                <w:sz w:val="24"/>
                <w:szCs w:val="24"/>
              </w:rPr>
            </w:pP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062D66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07E1" w:rsidRDefault="003407E1" w:rsidP="00F764D2">
      <w:pPr>
        <w:rPr>
          <w:sz w:val="24"/>
          <w:szCs w:val="24"/>
        </w:rPr>
      </w:pPr>
    </w:p>
    <w:p w:rsidR="003407E1" w:rsidRDefault="003407E1" w:rsidP="00F764D2">
      <w:pPr>
        <w:rPr>
          <w:sz w:val="24"/>
          <w:szCs w:val="24"/>
        </w:rPr>
      </w:pPr>
    </w:p>
    <w:p w:rsidR="003407E1" w:rsidRPr="00375824" w:rsidRDefault="003407E1" w:rsidP="00F764D2">
      <w:pPr>
        <w:rPr>
          <w:sz w:val="24"/>
          <w:szCs w:val="24"/>
        </w:rPr>
      </w:pPr>
    </w:p>
    <w:p w:rsidR="00F764D2" w:rsidRPr="00375824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375824" w:rsidRDefault="00F764D2" w:rsidP="00F764D2">
      <w:pPr>
        <w:rPr>
          <w:sz w:val="24"/>
          <w:szCs w:val="24"/>
        </w:rPr>
      </w:pPr>
    </w:p>
    <w:p w:rsidR="00F764D2" w:rsidRPr="00375824" w:rsidRDefault="00F764D2" w:rsidP="00F764D2">
      <w:pPr>
        <w:rPr>
          <w:sz w:val="24"/>
          <w:szCs w:val="24"/>
        </w:rPr>
      </w:pPr>
    </w:p>
    <w:p w:rsidR="00AD53A7" w:rsidRPr="00375824" w:rsidRDefault="00AD53A7">
      <w:pPr>
        <w:rPr>
          <w:sz w:val="24"/>
          <w:szCs w:val="24"/>
        </w:rPr>
      </w:pPr>
    </w:p>
    <w:sectPr w:rsidR="00AD53A7" w:rsidRPr="0037582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62D66"/>
    <w:rsid w:val="000F0E0B"/>
    <w:rsid w:val="000F7F36"/>
    <w:rsid w:val="00323E20"/>
    <w:rsid w:val="00333843"/>
    <w:rsid w:val="003407E1"/>
    <w:rsid w:val="00375824"/>
    <w:rsid w:val="00505F87"/>
    <w:rsid w:val="005D4333"/>
    <w:rsid w:val="00641213"/>
    <w:rsid w:val="006C7F90"/>
    <w:rsid w:val="00715953"/>
    <w:rsid w:val="0076140F"/>
    <w:rsid w:val="00884EB3"/>
    <w:rsid w:val="00923CB0"/>
    <w:rsid w:val="009759A3"/>
    <w:rsid w:val="009D024C"/>
    <w:rsid w:val="00AD53A7"/>
    <w:rsid w:val="00C130C2"/>
    <w:rsid w:val="00D50010"/>
    <w:rsid w:val="00EB3603"/>
    <w:rsid w:val="00F17F67"/>
    <w:rsid w:val="00F764D2"/>
    <w:rsid w:val="00FE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14</cp:revision>
  <dcterms:created xsi:type="dcterms:W3CDTF">2019-05-07T12:46:00Z</dcterms:created>
  <dcterms:modified xsi:type="dcterms:W3CDTF">2019-06-23T21:48:00Z</dcterms:modified>
</cp:coreProperties>
</file>